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7AB" w:rsidRPr="00941994" w:rsidRDefault="00B86690" w:rsidP="0094199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Диагностика</w:t>
      </w:r>
      <w:bookmarkStart w:id="0" w:name="_GoBack"/>
      <w:bookmarkEnd w:id="0"/>
      <w:r w:rsidR="00D456CD" w:rsidRPr="0094199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D456CD" w:rsidRPr="00941994">
        <w:rPr>
          <w:rFonts w:ascii="Times New Roman" w:hAnsi="Times New Roman" w:cs="Times New Roman"/>
          <w:b/>
          <w:sz w:val="28"/>
        </w:rPr>
        <w:t>сформированности</w:t>
      </w:r>
      <w:proofErr w:type="spellEnd"/>
      <w:r w:rsidR="00D456CD" w:rsidRPr="00941994">
        <w:rPr>
          <w:rFonts w:ascii="Times New Roman" w:hAnsi="Times New Roman" w:cs="Times New Roman"/>
          <w:b/>
          <w:sz w:val="28"/>
        </w:rPr>
        <w:t xml:space="preserve"> готовности к соблюдению правил безопасного поведения на дороге детей 3-4 лет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154"/>
        <w:gridCol w:w="1313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819"/>
      </w:tblGrid>
      <w:tr w:rsidR="00941994" w:rsidRPr="00747CE1" w:rsidTr="00B06E9F">
        <w:trPr>
          <w:cantSplit/>
          <w:trHeight w:val="2958"/>
        </w:trPr>
        <w:tc>
          <w:tcPr>
            <w:tcW w:w="1154" w:type="dxa"/>
            <w:vMerge w:val="restart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Диагностические блоки</w:t>
            </w:r>
          </w:p>
        </w:tc>
        <w:tc>
          <w:tcPr>
            <w:tcW w:w="1313" w:type="dxa"/>
            <w:vMerge w:val="restart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Критерии оценки</w:t>
            </w: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Иванов Иван</w:t>
            </w: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Merge w:val="restart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Сформировано</w:t>
            </w:r>
          </w:p>
        </w:tc>
        <w:tc>
          <w:tcPr>
            <w:tcW w:w="369" w:type="dxa"/>
            <w:vMerge w:val="restart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Не сформировано</w:t>
            </w:r>
          </w:p>
        </w:tc>
        <w:tc>
          <w:tcPr>
            <w:tcW w:w="819" w:type="dxa"/>
            <w:vMerge w:val="restart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747CE1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747CE1">
              <w:rPr>
                <w:rFonts w:ascii="Times New Roman" w:hAnsi="Times New Roman" w:cs="Times New Roman"/>
              </w:rPr>
              <w:t xml:space="preserve"> показателя </w:t>
            </w:r>
          </w:p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по группе, %</w:t>
            </w:r>
          </w:p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rPr>
          <w:cantSplit/>
          <w:trHeight w:val="561"/>
        </w:trPr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0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9" w:type="dxa"/>
            <w:textDirection w:val="btLr"/>
          </w:tcPr>
          <w:p w:rsidR="00941994" w:rsidRPr="00747CE1" w:rsidRDefault="00941994" w:rsidP="00B06E9F">
            <w:pPr>
              <w:ind w:left="113" w:right="113"/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9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 w:val="restart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Умеет ориентироваться в окружающем пространстве, определяя направление своего движения или движения какого либо предмета</w:t>
            </w: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  <w:i/>
              </w:rPr>
            </w:pPr>
            <w:r w:rsidRPr="00747CE1">
              <w:rPr>
                <w:rFonts w:ascii="Times New Roman" w:hAnsi="Times New Roman" w:cs="Times New Roman"/>
                <w:i/>
              </w:rPr>
              <w:t>Вопросы к диагностическому блоку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1. Где находится этот предмет: вверху или внизу?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2. Где находится этот предмет: близко или далеко?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 xml:space="preserve">3. Где находится этот предмет: </w:t>
            </w:r>
            <w:r w:rsidRPr="00747CE1">
              <w:rPr>
                <w:rFonts w:ascii="Times New Roman" w:hAnsi="Times New Roman" w:cs="Times New Roman"/>
              </w:rPr>
              <w:lastRenderedPageBreak/>
              <w:t>низко или высоко?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4. Какого размера этот предмет: большой или маленький?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5. Куда едет этот автомобиль: вперед или назад?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6. Куда едет этот автомобиль: направо или налево?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</w:rPr>
              <w:t>7. Это здание расположено от нас слева или справа?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  <w:i/>
              </w:rPr>
            </w:pPr>
            <w:r w:rsidRPr="00747CE1">
              <w:rPr>
                <w:rFonts w:ascii="Times New Roman" w:hAnsi="Times New Roman" w:cs="Times New Roman"/>
                <w:i/>
              </w:rPr>
              <w:t>Итого индивидуальных положительных ответов по блоку: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 w:val="restart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Различает элементы </w:t>
            </w:r>
            <w:r>
              <w:rPr>
                <w:rFonts w:ascii="Times New Roman" w:hAnsi="Times New Roman" w:cs="Times New Roman"/>
              </w:rPr>
              <w:lastRenderedPageBreak/>
              <w:t>дороги: проезжую часть дороги, тротуар. Узнает место, обозначающее пешеходный переход. Способен различать регулируемый и нерегулируемый пешеходные переходы</w:t>
            </w: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  <w:i/>
              </w:rPr>
              <w:lastRenderedPageBreak/>
              <w:t>Вопросы к диагности</w:t>
            </w:r>
            <w:r w:rsidRPr="00747CE1">
              <w:rPr>
                <w:rFonts w:ascii="Times New Roman" w:hAnsi="Times New Roman" w:cs="Times New Roman"/>
                <w:i/>
              </w:rPr>
              <w:lastRenderedPageBreak/>
              <w:t>ческому блоку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Что ты видишь на этой картине?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Покажи, где на картине изображена проезжая часть?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Покажи, где на картине изображен тротуар?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Покажи, где на картине изображен пешеходный переход.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Назови отличия регулируемого пешеходного перехода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нерегулируемого.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  <w:i/>
              </w:rPr>
              <w:t xml:space="preserve">Итого индивидуальных </w:t>
            </w:r>
            <w:r w:rsidRPr="00747CE1">
              <w:rPr>
                <w:rFonts w:ascii="Times New Roman" w:hAnsi="Times New Roman" w:cs="Times New Roman"/>
                <w:i/>
              </w:rPr>
              <w:lastRenderedPageBreak/>
              <w:t>положительных ответов по блоку: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 w:val="restart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Понимает значение сигналов светофора</w:t>
            </w: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 w:rsidRPr="00747CE1">
              <w:rPr>
                <w:rFonts w:ascii="Times New Roman" w:hAnsi="Times New Roman" w:cs="Times New Roman"/>
                <w:i/>
              </w:rPr>
              <w:t>Вопросы к диагностическому блоку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Для чего нужен светофор?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Найди на картине светофор.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Какие сигналы светофора ты знаешь?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Что означает красный, желтый, зеленый сигналы светофора?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Расположи сигналы светофора на перфокарте в правильной последовательности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индивидуальных положительных ответов по блоку: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 w:val="restart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 представления об элементарных правилах безопасного поведения на дорогах</w:t>
            </w:r>
          </w:p>
        </w:tc>
        <w:tc>
          <w:tcPr>
            <w:tcW w:w="1313" w:type="dxa"/>
          </w:tcPr>
          <w:p w:rsidR="00941994" w:rsidRPr="00BD6143" w:rsidRDefault="00941994" w:rsidP="00B06E9F">
            <w:pPr>
              <w:rPr>
                <w:rFonts w:ascii="Times New Roman" w:hAnsi="Times New Roman" w:cs="Times New Roman"/>
                <w:i/>
              </w:rPr>
            </w:pPr>
            <w:r w:rsidRPr="00BD6143">
              <w:rPr>
                <w:rFonts w:ascii="Times New Roman" w:hAnsi="Times New Roman" w:cs="Times New Roman"/>
                <w:i/>
              </w:rPr>
              <w:t>Вопросы по диагностическому блоку: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Можно ли играть на дороге?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Как правильно переходить дорогу?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Кто на картинке неправильно переходит дорогу?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Можно ли тебе переходить дорогу без сопровождения взрослого?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В каком именно месте нужно переходить </w:t>
            </w:r>
            <w:r>
              <w:rPr>
                <w:rFonts w:ascii="Times New Roman" w:hAnsi="Times New Roman" w:cs="Times New Roman"/>
              </w:rPr>
              <w:lastRenderedPageBreak/>
              <w:t>дорогу?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  <w:vMerge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На какой сигнал светофора разрешается переходить через дорогу.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индивидуальных положительных ответов по блоку: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 представление о профессии водителя</w:t>
            </w:r>
          </w:p>
        </w:tc>
        <w:tc>
          <w:tcPr>
            <w:tcW w:w="1313" w:type="dxa"/>
          </w:tcPr>
          <w:p w:rsidR="00941994" w:rsidRPr="00336A69" w:rsidRDefault="00941994" w:rsidP="00B06E9F">
            <w:pPr>
              <w:rPr>
                <w:rFonts w:ascii="Times New Roman" w:hAnsi="Times New Roman" w:cs="Times New Roman"/>
                <w:i/>
              </w:rPr>
            </w:pPr>
            <w:r w:rsidRPr="00336A69">
              <w:rPr>
                <w:rFonts w:ascii="Times New Roman" w:hAnsi="Times New Roman" w:cs="Times New Roman"/>
                <w:i/>
              </w:rPr>
              <w:t>Вопросы к диагностическому блоку: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Как называется профессия человека, который водит автомобиль?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Какие грузы перевозит водитель на грузовом </w:t>
            </w:r>
            <w:r>
              <w:rPr>
                <w:rFonts w:ascii="Times New Roman" w:hAnsi="Times New Roman" w:cs="Times New Roman"/>
              </w:rPr>
              <w:lastRenderedPageBreak/>
              <w:t>автомобиле?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1154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Какими транспортными средствами управляет водитель?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2467" w:type="dxa"/>
            <w:gridSpan w:val="2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индивидуальных положительных ответов по блоку: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2467" w:type="dxa"/>
            <w:gridSpan w:val="2"/>
          </w:tcPr>
          <w:p w:rsidR="00941994" w:rsidRPr="00941994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уровень (</w:t>
            </w:r>
            <w:r>
              <w:rPr>
                <w:rFonts w:ascii="Times New Roman" w:hAnsi="Times New Roman" w:cs="Times New Roman"/>
                <w:lang w:val="en-US"/>
              </w:rPr>
              <w:t>min</w:t>
            </w:r>
            <w:r w:rsidRPr="00941994">
              <w:rPr>
                <w:rFonts w:ascii="Times New Roman" w:hAnsi="Times New Roman" w:cs="Times New Roman"/>
              </w:rPr>
              <w:t>=12)</w:t>
            </w:r>
          </w:p>
          <w:p w:rsidR="00941994" w:rsidRPr="00941994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уровень (</w:t>
            </w:r>
            <w:r>
              <w:rPr>
                <w:rFonts w:ascii="Times New Roman" w:hAnsi="Times New Roman" w:cs="Times New Roman"/>
                <w:lang w:val="en-US"/>
              </w:rPr>
              <w:t>max</w:t>
            </w:r>
            <w:r w:rsidRPr="00941994">
              <w:rPr>
                <w:rFonts w:ascii="Times New Roman" w:hAnsi="Times New Roman" w:cs="Times New Roman"/>
              </w:rPr>
              <w:t>=24)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2467" w:type="dxa"/>
            <w:gridSpan w:val="2"/>
          </w:tcPr>
          <w:p w:rsidR="00941994" w:rsidRPr="00336A69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уровень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2467" w:type="dxa"/>
            <w:gridSpan w:val="2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целевым ориентирам (да/нет)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  <w:tr w:rsidR="00941994" w:rsidRPr="00747CE1" w:rsidTr="00B06E9F">
        <w:tc>
          <w:tcPr>
            <w:tcW w:w="2467" w:type="dxa"/>
            <w:gridSpan w:val="2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индивидуальной готовности, %</w:t>
            </w: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941994" w:rsidRPr="00747CE1" w:rsidRDefault="00941994" w:rsidP="00B06E9F">
            <w:pPr>
              <w:rPr>
                <w:rFonts w:ascii="Times New Roman" w:hAnsi="Times New Roman" w:cs="Times New Roman"/>
              </w:rPr>
            </w:pPr>
          </w:p>
        </w:tc>
      </w:tr>
    </w:tbl>
    <w:p w:rsidR="00D456CD" w:rsidRDefault="00D456CD"/>
    <w:sectPr w:rsidR="00D456CD" w:rsidSect="00F703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FD7"/>
    <w:rsid w:val="00336A69"/>
    <w:rsid w:val="00406FD7"/>
    <w:rsid w:val="00747CE1"/>
    <w:rsid w:val="00941994"/>
    <w:rsid w:val="00A2327A"/>
    <w:rsid w:val="00B86690"/>
    <w:rsid w:val="00BD6143"/>
    <w:rsid w:val="00C537AB"/>
    <w:rsid w:val="00D456CD"/>
    <w:rsid w:val="00F7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 Алиса</dc:creator>
  <cp:lastModifiedBy>Алиса Алиса</cp:lastModifiedBy>
  <cp:revision>4</cp:revision>
  <dcterms:created xsi:type="dcterms:W3CDTF">2023-11-28T11:42:00Z</dcterms:created>
  <dcterms:modified xsi:type="dcterms:W3CDTF">2023-11-28T11:44:00Z</dcterms:modified>
</cp:coreProperties>
</file>